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3" w:rsidRPr="000D439A" w:rsidRDefault="005C25C3" w:rsidP="005C25C3">
      <w:pPr>
        <w:rPr>
          <w:rFonts w:ascii="Times New Roman" w:hAnsi="Times New Roman" w:cs="Times New Roman"/>
          <w:b/>
          <w:sz w:val="20"/>
          <w:szCs w:val="20"/>
        </w:rPr>
      </w:pPr>
      <w:r w:rsidRPr="000D439A">
        <w:rPr>
          <w:rFonts w:ascii="Times New Roman" w:hAnsi="Times New Roman" w:cs="Times New Roman"/>
          <w:b/>
          <w:sz w:val="20"/>
          <w:szCs w:val="20"/>
        </w:rPr>
        <w:t xml:space="preserve">Врач-анестезиолог-реаниматолог </w:t>
      </w:r>
    </w:p>
    <w:p w:rsidR="005C25C3" w:rsidRPr="00986DD8" w:rsidRDefault="005C25C3" w:rsidP="005C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Обязанности: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анестезии, реанимационных мероприятий и интенсивной терапии в отделении </w:t>
      </w:r>
      <w:proofErr w:type="spellStart"/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кардиореанимации</w:t>
      </w:r>
      <w:proofErr w:type="spellEnd"/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Знание кардиологии, владение анестезиологическим пособием.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Лечение пациентов с ОКС.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надлежащего уровня специального обследования больных</w:t>
      </w:r>
      <w:r w:rsidRPr="000D43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обезболивания и оказание анестезиологической и реанимационной помощи больным, нуждающимся в этих мероприятиях.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дежурному врачу-анестезиологу-реаниматологу списков больных, требующих особенно тщательного наблюдения и активного проведения специальных лечебных мероприятий.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современных апробированных методов и средств диагностики и лечения острых нарушений функции жизненно важных центров, методов обезболивания.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тактики ведения больных в соответствии с установленными правилами и стандартами.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консультативной помощи врачам других подразделений по своей специальности.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правильность проведения диагностических и лечебных процедур, эксплуатации инструментария, аппаратуры и оборудования, рациональное использование реактивов и лекарственных препаратов, соблюдение правил техники безопасности и охраны труда средним и младшим медицинским персоналом.</w:t>
      </w:r>
    </w:p>
    <w:p w:rsidR="005C25C3" w:rsidRPr="00986DD8" w:rsidRDefault="005C25C3" w:rsidP="005C2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своевременного и качественного оформления медицинской и иной документации в соответствии с установленными правилами.</w:t>
      </w:r>
    </w:p>
    <w:p w:rsidR="005C25C3" w:rsidRPr="00986DD8" w:rsidRDefault="005C25C3" w:rsidP="005C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Требования:</w:t>
      </w:r>
    </w:p>
    <w:p w:rsidR="005C25C3" w:rsidRPr="00986DD8" w:rsidRDefault="005C25C3" w:rsidP="005C2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 медицинское образование;</w:t>
      </w:r>
    </w:p>
    <w:p w:rsidR="005C25C3" w:rsidRPr="00986DD8" w:rsidRDefault="005C25C3" w:rsidP="005C2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действующего сертификата по "Анестезиологии и реаниматологии";</w:t>
      </w:r>
    </w:p>
    <w:p w:rsidR="005C25C3" w:rsidRPr="00986DD8" w:rsidRDefault="005C25C3" w:rsidP="005C25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Личностные характеристики: стрессоустойчивость, коммуникабельность, ответственность, активность, внимательность, аккуратность.</w:t>
      </w:r>
    </w:p>
    <w:p w:rsidR="005C25C3" w:rsidRPr="00986DD8" w:rsidRDefault="005C25C3" w:rsidP="005C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работы: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оплаты от 50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заработной платы определяется по результатам собеседования (в зависимости от стажа и категории специалиста);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дополнительного отпуска (14 календарных дней);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детского дня один раз в месяц и 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 для родителя первок</w:t>
      </w: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лассника;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Льготное медицинское </w:t>
      </w:r>
      <w:proofErr w:type="gramStart"/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обслуживание</w:t>
      </w:r>
      <w:proofErr w:type="gramEnd"/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для сотрудника, так и для близких родственников сотрудника;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Скидки на оплату покупок продукции Бистро и кафе, расположенных на территории МКДЦ;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детях сотрудников МКДЦ: мастер-классы, содействие в организации летнего отдыха, подарки к новому году и ко дню знаний для первоклассника;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Богатая программа корпоративных мероприятий;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Бесплатное посещение бассейна;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работы: с 8.00 до 15.42. 5/2;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на территории работодателя.</w:t>
      </w:r>
    </w:p>
    <w:p w:rsidR="005C25C3" w:rsidRPr="00986DD8" w:rsidRDefault="005C25C3" w:rsidP="005C25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3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Рассматриваем кандидатов из других регионов, с возможностью участия в Грантах Правительства РТ для приобретения жилья на территории г. Казани. </w:t>
      </w:r>
    </w:p>
    <w:p w:rsidR="005C25C3" w:rsidRPr="005C25C3" w:rsidRDefault="005C25C3" w:rsidP="005C25C3"/>
    <w:p w:rsidR="005C25C3" w:rsidRPr="005C25C3" w:rsidRDefault="005C25C3" w:rsidP="005C25C3"/>
    <w:p w:rsidR="00347C0B" w:rsidRDefault="00347C0B">
      <w:bookmarkStart w:id="0" w:name="_GoBack"/>
      <w:bookmarkEnd w:id="0"/>
    </w:p>
    <w:sectPr w:rsidR="003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4182"/>
    <w:multiLevelType w:val="multilevel"/>
    <w:tmpl w:val="A11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4510"/>
    <w:multiLevelType w:val="multilevel"/>
    <w:tmpl w:val="559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B69E6"/>
    <w:multiLevelType w:val="multilevel"/>
    <w:tmpl w:val="BA1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8"/>
    <w:rsid w:val="00347C0B"/>
    <w:rsid w:val="005C25C3"/>
    <w:rsid w:val="007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nach_press</dc:creator>
  <cp:keywords/>
  <dc:description/>
  <cp:lastModifiedBy>nach_press</cp:lastModifiedBy>
  <cp:revision>2</cp:revision>
  <dcterms:created xsi:type="dcterms:W3CDTF">2017-06-27T06:48:00Z</dcterms:created>
  <dcterms:modified xsi:type="dcterms:W3CDTF">2017-06-27T06:48:00Z</dcterms:modified>
</cp:coreProperties>
</file>